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5G</w:t>
      </w:r>
      <w:r>
        <w:t>0</w:t>
      </w:r>
      <w:r>
        <w:rPr>
          <w:rFonts w:hint="eastAsia"/>
        </w:rPr>
        <w:t>3V1.0</w:t>
      </w:r>
      <w:r>
        <w:t xml:space="preserve">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12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5</w:t>
      </w:r>
      <w:r>
        <w:rPr>
          <w:rFonts w:ascii="Arial" w:hAnsi="Arial" w:cs="Arial"/>
          <w:color w:val="394351"/>
          <w:szCs w:val="21"/>
          <w:shd w:val="clear" w:color="auto" w:fill="FFFFFF"/>
        </w:rPr>
        <w:t>G0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05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>.xx .</w:t>
      </w:r>
    </w:p>
    <w:p>
      <w:pPr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  <w:bookmarkStart w:id="0" w:name="_GoBack"/>
      <w:bookmarkEnd w:id="0"/>
    </w:p>
    <w:p>
      <w:pPr>
        <w:pStyle w:val="6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6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Compatible with some ISP APN configurations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</w:p>
    <w:p>
      <w:pPr>
        <w:pStyle w:val="6"/>
        <w:numPr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Please contact us if you have questions 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"mailto:support.fwa@tenda.cn"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support.fwa@tenda.cn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ZjkzZmM3NTZlZTM4YzQxNWExMzcwZDZhN2NmNWIifQ=="/>
  </w:docVars>
  <w:rsids>
    <w:rsidRoot w:val="0BEE5DD3"/>
    <w:rsid w:val="083F6590"/>
    <w:rsid w:val="0B51242B"/>
    <w:rsid w:val="0BEE5DD3"/>
    <w:rsid w:val="404207E5"/>
    <w:rsid w:val="77EA4DDB"/>
    <w:rsid w:val="7C92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576</Characters>
  <Lines>0</Lines>
  <Paragraphs>0</Paragraphs>
  <TotalTime>6</TotalTime>
  <ScaleCrop>false</ScaleCrop>
  <LinksUpToDate>false</LinksUpToDate>
  <CharactersWithSpaces>666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2023-04-25T03:54:00Z</dcterms:created>
  <dc:creator>浮殇年華</dc:creator>
  <cp:lastModifiedBy>浮殇年華</cp:lastModifiedBy>
  <dcterms:modified xsi:type="dcterms:W3CDTF">2023-11-03T09:49:24Z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6ACBE1B189024A6DAB53414C3760C5BB_11</vt:lpwstr>
  </property>
</Properties>
</file>